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82" w:rsidRPr="00A5226B" w:rsidRDefault="00972C82" w:rsidP="004F28FB">
      <w:pPr>
        <w:suppressAutoHyphens w:val="0"/>
        <w:spacing w:after="160" w:line="259" w:lineRule="auto"/>
        <w:jc w:val="right"/>
        <w:rPr>
          <w:rFonts w:ascii="Times New Roman" w:hAnsi="Times New Roman" w:cs="Times New Roman"/>
          <w:b/>
          <w:sz w:val="24"/>
          <w:lang w:val="bg-BG"/>
        </w:rPr>
      </w:pPr>
      <w:bookmarkStart w:id="0" w:name="_GoBack"/>
      <w:bookmarkEnd w:id="0"/>
      <w:r w:rsidRPr="00A5226B">
        <w:rPr>
          <w:rFonts w:ascii="Times New Roman" w:hAnsi="Times New Roman" w:cs="Times New Roman"/>
          <w:b/>
          <w:sz w:val="24"/>
          <w:lang w:val="bg-BG"/>
        </w:rPr>
        <w:t>ОБРАЗЕЦ № 1</w:t>
      </w:r>
    </w:p>
    <w:p w:rsidR="00972C82" w:rsidRPr="00A5226B" w:rsidRDefault="00972C82" w:rsidP="00094C33">
      <w:pPr>
        <w:widowControl w:val="0"/>
        <w:suppressAutoHyphens w:val="0"/>
        <w:jc w:val="center"/>
        <w:rPr>
          <w:rFonts w:ascii="Times New Roman" w:hAnsi="Times New Roman" w:cs="Times New Roman"/>
          <w:b/>
          <w:bCs/>
          <w:sz w:val="24"/>
          <w:lang w:val="bg-BG" w:eastAsia="bg-BG"/>
        </w:rPr>
      </w:pPr>
    </w:p>
    <w:p w:rsidR="00DA3219" w:rsidRDefault="00972C82" w:rsidP="00094C33">
      <w:pPr>
        <w:widowControl w:val="0"/>
        <w:suppressAutoHyphens w:val="0"/>
        <w:ind w:firstLine="567"/>
        <w:jc w:val="center"/>
        <w:rPr>
          <w:rFonts w:ascii="Times New Roman" w:hAnsi="Times New Roman" w:cs="Times New Roman"/>
          <w:b/>
          <w:bCs/>
          <w:sz w:val="24"/>
          <w:lang w:val="bg-BG" w:eastAsia="bg-BG"/>
        </w:rPr>
      </w:pPr>
      <w:r w:rsidRPr="00A5226B">
        <w:rPr>
          <w:rFonts w:ascii="Times New Roman" w:hAnsi="Times New Roman" w:cs="Times New Roman"/>
          <w:b/>
          <w:bCs/>
          <w:sz w:val="24"/>
          <w:lang w:val="bg-BG" w:eastAsia="bg-BG"/>
        </w:rPr>
        <w:t xml:space="preserve">ОПИС </w:t>
      </w:r>
    </w:p>
    <w:p w:rsidR="00972C82" w:rsidRPr="00A5226B" w:rsidRDefault="00972C82" w:rsidP="00094C33">
      <w:pPr>
        <w:widowControl w:val="0"/>
        <w:suppressAutoHyphens w:val="0"/>
        <w:ind w:firstLine="567"/>
        <w:jc w:val="center"/>
        <w:rPr>
          <w:rFonts w:ascii="Times New Roman" w:hAnsi="Times New Roman" w:cs="Times New Roman"/>
          <w:b/>
          <w:bCs/>
          <w:sz w:val="24"/>
          <w:lang w:val="bg-BG" w:eastAsia="bg-BG"/>
        </w:rPr>
      </w:pPr>
      <w:r w:rsidRPr="00A5226B">
        <w:rPr>
          <w:rFonts w:ascii="Times New Roman" w:hAnsi="Times New Roman" w:cs="Times New Roman"/>
          <w:b/>
          <w:bCs/>
          <w:sz w:val="24"/>
          <w:lang w:val="bg-BG" w:eastAsia="bg-BG"/>
        </w:rPr>
        <w:t>НА ПРЕДСТАВЕНИТЕ</w:t>
      </w:r>
      <w:r w:rsidR="00DA3219">
        <w:rPr>
          <w:rFonts w:ascii="Times New Roman" w:hAnsi="Times New Roman" w:cs="Times New Roman"/>
          <w:b/>
          <w:bCs/>
          <w:sz w:val="24"/>
          <w:lang w:val="bg-BG" w:eastAsia="bg-BG"/>
        </w:rPr>
        <w:t xml:space="preserve"> В</w:t>
      </w:r>
      <w:r w:rsidR="004F28FB">
        <w:rPr>
          <w:rFonts w:ascii="Times New Roman" w:hAnsi="Times New Roman" w:cs="Times New Roman"/>
          <w:b/>
          <w:bCs/>
          <w:sz w:val="24"/>
          <w:lang w:val="bg-BG" w:eastAsia="bg-BG"/>
        </w:rPr>
        <w:t xml:space="preserve"> </w:t>
      </w:r>
      <w:r w:rsidR="00DA3219">
        <w:rPr>
          <w:rFonts w:ascii="Times New Roman" w:hAnsi="Times New Roman" w:cs="Times New Roman"/>
          <w:b/>
          <w:bCs/>
          <w:sz w:val="24"/>
          <w:lang w:val="bg-BG" w:eastAsia="bg-BG"/>
        </w:rPr>
        <w:t>ОФЕРТАТА</w:t>
      </w:r>
      <w:r w:rsidRPr="00A5226B">
        <w:rPr>
          <w:rFonts w:ascii="Times New Roman" w:hAnsi="Times New Roman" w:cs="Times New Roman"/>
          <w:b/>
          <w:bCs/>
          <w:sz w:val="24"/>
          <w:lang w:val="bg-BG" w:eastAsia="bg-BG"/>
        </w:rPr>
        <w:t xml:space="preserve"> ДОКУМЕНТИ</w:t>
      </w:r>
    </w:p>
    <w:p w:rsidR="00972C82" w:rsidRPr="00A5226B" w:rsidRDefault="00972C82" w:rsidP="00094C33">
      <w:pPr>
        <w:suppressAutoHyphens w:val="0"/>
        <w:jc w:val="center"/>
        <w:rPr>
          <w:rFonts w:ascii="Times New Roman" w:eastAsia="MS Mincho" w:hAnsi="Times New Roman" w:cs="Times New Roman"/>
          <w:b/>
          <w:bCs/>
          <w:sz w:val="24"/>
          <w:lang w:val="bg-BG" w:eastAsia="x-none"/>
        </w:rPr>
      </w:pPr>
      <w:r w:rsidRPr="00A5226B">
        <w:rPr>
          <w:rFonts w:ascii="Times New Roman" w:eastAsia="MS Mincho" w:hAnsi="Times New Roman" w:cs="Times New Roman"/>
          <w:color w:val="000000"/>
          <w:sz w:val="24"/>
          <w:lang w:val="bg-BG" w:eastAsia="x-none"/>
        </w:rPr>
        <w:t xml:space="preserve">на </w:t>
      </w:r>
      <w:r w:rsidRPr="00A5226B">
        <w:rPr>
          <w:rFonts w:ascii="Times New Roman" w:eastAsia="MS Mincho" w:hAnsi="Times New Roman" w:cs="Times New Roman"/>
          <w:b/>
          <w:bCs/>
          <w:sz w:val="24"/>
          <w:lang w:val="bg-BG" w:eastAsia="x-none"/>
        </w:rPr>
        <w:t>______________________________</w:t>
      </w:r>
    </w:p>
    <w:p w:rsidR="00972C82" w:rsidRPr="00A5226B" w:rsidRDefault="00972C82" w:rsidP="00094C33">
      <w:pPr>
        <w:suppressAutoHyphens w:val="0"/>
        <w:jc w:val="center"/>
        <w:rPr>
          <w:rFonts w:ascii="Times New Roman" w:eastAsia="MS Mincho" w:hAnsi="Times New Roman" w:cs="Times New Roman"/>
          <w:i/>
          <w:iCs/>
          <w:sz w:val="24"/>
          <w:lang w:val="bg-BG" w:eastAsia="bg-BG"/>
        </w:rPr>
      </w:pPr>
      <w:r w:rsidRPr="00A5226B">
        <w:rPr>
          <w:rFonts w:ascii="Times New Roman" w:eastAsia="MS Mincho" w:hAnsi="Times New Roman" w:cs="Times New Roman"/>
          <w:sz w:val="24"/>
          <w:lang w:val="bg-BG" w:eastAsia="bg-BG"/>
        </w:rPr>
        <w:t>(</w:t>
      </w:r>
      <w:r w:rsidRPr="00A5226B">
        <w:rPr>
          <w:rFonts w:ascii="Times New Roman" w:eastAsia="MS Mincho" w:hAnsi="Times New Roman" w:cs="Times New Roman"/>
          <w:i/>
          <w:iCs/>
          <w:sz w:val="24"/>
          <w:lang w:val="bg-BG" w:eastAsia="bg-BG"/>
        </w:rPr>
        <w:t>пълно наименование, ЕИК/друг национален идентификационен номер на участника)</w:t>
      </w:r>
    </w:p>
    <w:p w:rsidR="00972C82" w:rsidRPr="00A5226B" w:rsidRDefault="00972C82" w:rsidP="00094C33">
      <w:pPr>
        <w:widowControl w:val="0"/>
        <w:suppressAutoHyphens w:val="0"/>
        <w:ind w:firstLine="567"/>
        <w:jc w:val="center"/>
        <w:rPr>
          <w:rFonts w:ascii="Times New Roman" w:hAnsi="Times New Roman" w:cs="Times New Roman"/>
          <w:b/>
          <w:bCs/>
          <w:sz w:val="24"/>
          <w:lang w:val="bg-BG" w:eastAsia="bg-BG"/>
        </w:rPr>
      </w:pPr>
    </w:p>
    <w:p w:rsidR="00DA3219" w:rsidRPr="00DA3219" w:rsidRDefault="00DA3219" w:rsidP="00DA3219">
      <w:pPr>
        <w:suppressAutoHyphens w:val="0"/>
        <w:spacing w:afterLines="40" w:after="96"/>
        <w:rPr>
          <w:rFonts w:ascii="Times New Roman" w:hAnsi="Times New Roman" w:cs="Times New Roman"/>
          <w:sz w:val="24"/>
          <w:lang w:val="el-GR" w:eastAsia="bg-BG"/>
        </w:rPr>
      </w:pPr>
      <w:r>
        <w:rPr>
          <w:rFonts w:ascii="Times New Roman" w:hAnsi="Times New Roman" w:cs="Times New Roman"/>
          <w:sz w:val="24"/>
          <w:lang w:val="bg-BG" w:eastAsia="bg-BG"/>
        </w:rPr>
        <w:t>&lt;документи&gt;</w:t>
      </w:r>
      <w:r w:rsidR="00CC7225">
        <w:rPr>
          <w:rFonts w:ascii="Times New Roman" w:hAnsi="Times New Roman" w:cs="Times New Roman"/>
          <w:sz w:val="24"/>
          <w:lang w:val="el-GR" w:eastAsia="bg-BG"/>
        </w:rPr>
        <w:t>.</w:t>
      </w:r>
      <w:r w:rsidRPr="00DA3219">
        <w:rPr>
          <w:rFonts w:ascii="Times New Roman" w:hAnsi="Times New Roman" w:cs="Times New Roman"/>
          <w:sz w:val="24"/>
          <w:lang w:val="el-GR" w:eastAsia="bg-BG"/>
        </w:rPr>
        <w:t>...</w:t>
      </w:r>
      <w:r>
        <w:rPr>
          <w:rFonts w:ascii="Times New Roman" w:hAnsi="Times New Roman" w:cs="Times New Roman"/>
          <w:sz w:val="24"/>
          <w:lang w:val="bg-BG" w:eastAsia="bg-BG"/>
        </w:rPr>
        <w:t>описват се</w:t>
      </w:r>
      <w:r w:rsidRPr="00DA3219">
        <w:rPr>
          <w:rFonts w:ascii="Times New Roman" w:hAnsi="Times New Roman" w:cs="Times New Roman"/>
          <w:sz w:val="24"/>
          <w:lang w:val="el-GR"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lang w:val="el-GR" w:eastAsia="bg-BG"/>
        </w:rPr>
        <w:t>...............................</w:t>
      </w:r>
    </w:p>
    <w:tbl>
      <w:tblPr>
        <w:tblW w:w="9293" w:type="dxa"/>
        <w:tblLayout w:type="fixed"/>
        <w:tblLook w:val="04A0" w:firstRow="1" w:lastRow="0" w:firstColumn="1" w:lastColumn="0" w:noHBand="0" w:noVBand="1"/>
      </w:tblPr>
      <w:tblGrid>
        <w:gridCol w:w="5697"/>
        <w:gridCol w:w="3596"/>
      </w:tblGrid>
      <w:tr w:rsidR="00972C82" w:rsidRPr="00A5226B" w:rsidTr="00921C63">
        <w:trPr>
          <w:trHeight w:val="393"/>
        </w:trPr>
        <w:tc>
          <w:tcPr>
            <w:tcW w:w="5697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Дата:</w:t>
            </w:r>
          </w:p>
        </w:tc>
        <w:tc>
          <w:tcPr>
            <w:tcW w:w="3596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ind w:left="124" w:hanging="124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......................................................</w:t>
            </w:r>
          </w:p>
        </w:tc>
      </w:tr>
      <w:tr w:rsidR="00972C82" w:rsidRPr="00A5226B" w:rsidTr="00921C63">
        <w:trPr>
          <w:trHeight w:val="393"/>
        </w:trPr>
        <w:tc>
          <w:tcPr>
            <w:tcW w:w="5697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Име и фамилия</w:t>
            </w:r>
            <w:r w:rsidR="00B24E6B"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 xml:space="preserve"> на лицето, представляващо участника</w:t>
            </w: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:</w:t>
            </w:r>
          </w:p>
        </w:tc>
        <w:tc>
          <w:tcPr>
            <w:tcW w:w="3596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  <w:tr w:rsidR="00972C82" w:rsidRPr="00A5226B" w:rsidTr="00921C63">
        <w:trPr>
          <w:trHeight w:val="360"/>
        </w:trPr>
        <w:tc>
          <w:tcPr>
            <w:tcW w:w="5697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 xml:space="preserve">Подпис и печат: </w:t>
            </w:r>
          </w:p>
        </w:tc>
        <w:tc>
          <w:tcPr>
            <w:tcW w:w="3596" w:type="dxa"/>
            <w:hideMark/>
          </w:tcPr>
          <w:p w:rsidR="00972C82" w:rsidRPr="00A5226B" w:rsidRDefault="00972C82" w:rsidP="00094C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</w:tbl>
    <w:p w:rsidR="006748C3" w:rsidRPr="00A5226B" w:rsidRDefault="006748C3" w:rsidP="0002142A">
      <w:pPr>
        <w:ind w:left="7440" w:firstLine="3720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</w:p>
    <w:sectPr w:rsidR="006748C3" w:rsidRPr="00A5226B" w:rsidSect="0002142A">
      <w:headerReference w:type="default" r:id="rId9"/>
      <w:footerReference w:type="default" r:id="rId10"/>
      <w:headerReference w:type="first" r:id="rId11"/>
      <w:pgSz w:w="11906" w:h="16838"/>
      <w:pgMar w:top="737" w:right="849" w:bottom="1560" w:left="1418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79" w:rsidRDefault="006D0E79" w:rsidP="00972C82">
      <w:r>
        <w:separator/>
      </w:r>
    </w:p>
  </w:endnote>
  <w:endnote w:type="continuationSeparator" w:id="0">
    <w:p w:rsidR="006D0E79" w:rsidRDefault="006D0E79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588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588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79" w:rsidRDefault="006D0E79" w:rsidP="00972C82">
      <w:r>
        <w:separator/>
      </w:r>
    </w:p>
  </w:footnote>
  <w:footnote w:type="continuationSeparator" w:id="0">
    <w:p w:rsidR="006D0E79" w:rsidRDefault="006D0E79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77F9FE60" wp14:editId="4CA09CF0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48B18AF7" wp14:editId="5E2CEF29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52FA"/>
    <w:rsid w:val="000160AE"/>
    <w:rsid w:val="00016B3F"/>
    <w:rsid w:val="0001797E"/>
    <w:rsid w:val="00017D9B"/>
    <w:rsid w:val="00017E77"/>
    <w:rsid w:val="0002109D"/>
    <w:rsid w:val="0002142A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0E79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75D2"/>
    <w:rsid w:val="00827688"/>
    <w:rsid w:val="00827732"/>
    <w:rsid w:val="00827F80"/>
    <w:rsid w:val="008305A4"/>
    <w:rsid w:val="008333D9"/>
    <w:rsid w:val="00836B51"/>
    <w:rsid w:val="0084121D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5881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2A6DC-7B01-4BF4-9CFB-0D4ABFD8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5</cp:revision>
  <cp:lastPrinted>2020-01-14T11:38:00Z</cp:lastPrinted>
  <dcterms:created xsi:type="dcterms:W3CDTF">2020-01-13T11:47:00Z</dcterms:created>
  <dcterms:modified xsi:type="dcterms:W3CDTF">2020-01-14T11:38:00Z</dcterms:modified>
</cp:coreProperties>
</file>